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60"/>
      </w:tblGrid>
      <w:tr w:rsidR="00FF5F2A" w14:paraId="1735E9A9" w14:textId="77777777">
        <w:tc>
          <w:tcPr>
            <w:tcW w:w="11160" w:type="dxa"/>
            <w:tcBorders>
              <w:top w:val="none" w:sz="0" w:space="0" w:color="FFFFFF"/>
              <w:left w:val="none" w:sz="0" w:space="0" w:color="FFFFFF"/>
              <w:bottom w:val="single" w:sz="24" w:space="0" w:color="C08B2A"/>
              <w:right w:val="none" w:sz="0" w:space="0" w:color="FFFFFF"/>
            </w:tcBorders>
            <w:shd w:val="clear" w:color="auto" w:fill="2C1A0E"/>
            <w:tcMar>
              <w:top w:w="200" w:type="dxa"/>
              <w:left w:w="240" w:type="dxa"/>
              <w:bottom w:w="200" w:type="dxa"/>
              <w:right w:w="240" w:type="dxa"/>
            </w:tcMar>
          </w:tcPr>
          <w:p w14:paraId="3ECE9059" w14:textId="77777777" w:rsidR="00FF5F2A" w:rsidRDefault="00000000">
            <w:pPr>
              <w:spacing w:after="40"/>
            </w:pPr>
            <w:r>
              <w:rPr>
                <w:b/>
                <w:bCs/>
                <w:color w:val="F0EBE0"/>
                <w:spacing w:val="80"/>
                <w:sz w:val="22"/>
                <w:szCs w:val="22"/>
              </w:rPr>
              <w:t>AFRIKANER</w:t>
            </w:r>
            <w:r>
              <w:rPr>
                <w:b/>
                <w:bCs/>
                <w:color w:val="C08B2A"/>
                <w:spacing w:val="80"/>
                <w:sz w:val="22"/>
                <w:szCs w:val="22"/>
              </w:rPr>
              <w:t>MAN</w:t>
            </w:r>
          </w:p>
          <w:p w14:paraId="1584802D" w14:textId="77777777" w:rsidR="00FF5F2A" w:rsidRDefault="00000000">
            <w:r>
              <w:rPr>
                <w:color w:val="C08B2A"/>
                <w:spacing w:val="120"/>
                <w:sz w:val="11"/>
                <w:szCs w:val="11"/>
              </w:rPr>
              <w:t>BOEK-INLIGTINGSBLAD  ·  VIR PERS, HANDELAARS EN VENNOTE</w:t>
            </w:r>
          </w:p>
        </w:tc>
      </w:tr>
    </w:tbl>
    <w:p w14:paraId="0A51AB6D" w14:textId="77777777" w:rsidR="00FF5F2A" w:rsidRDefault="00FF5F2A">
      <w:pPr>
        <w:spacing w:before="80"/>
      </w:pPr>
    </w:p>
    <w:tbl>
      <w:tblPr>
        <w:tblW w:w="111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880"/>
        <w:gridCol w:w="5400"/>
        <w:gridCol w:w="2880"/>
      </w:tblGrid>
      <w:tr w:rsidR="00FF5F2A" w14:paraId="2B42648C" w14:textId="77777777">
        <w:tc>
          <w:tcPr>
            <w:tcW w:w="288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7A2A1C75" w14:textId="77777777" w:rsidR="00FF5F2A" w:rsidRDefault="00000000">
            <w:pPr>
              <w:spacing w:after="80"/>
              <w:jc w:val="center"/>
            </w:pPr>
            <w:r>
              <w:rPr>
                <w:noProof/>
              </w:rPr>
              <w:drawing>
                <wp:inline distT="0" distB="0" distL="0" distR="0" wp14:anchorId="729B8970" wp14:editId="53F48785">
                  <wp:extent cx="1714500" cy="2152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714500" cy="2152650"/>
                          </a:xfrm>
                          <a:prstGeom prst="rect">
                            <a:avLst/>
                          </a:prstGeom>
                        </pic:spPr>
                      </pic:pic>
                    </a:graphicData>
                  </a:graphic>
                </wp:inline>
              </w:drawing>
            </w:r>
          </w:p>
          <w:p w14:paraId="3C92A69F" w14:textId="77777777" w:rsidR="00FF5F2A" w:rsidRDefault="00000000">
            <w:pPr>
              <w:spacing w:after="40"/>
              <w:jc w:val="center"/>
            </w:pPr>
            <w:r>
              <w:rPr>
                <w:b/>
                <w:bCs/>
                <w:color w:val="C08B2A"/>
                <w:spacing w:val="100"/>
                <w:sz w:val="10"/>
                <w:szCs w:val="10"/>
              </w:rPr>
              <w:t>BOEKOMSLAG</w:t>
            </w:r>
          </w:p>
          <w:p w14:paraId="610EEDD0" w14:textId="77777777" w:rsidR="00FF5F2A" w:rsidRDefault="00000000">
            <w:pPr>
              <w:jc w:val="center"/>
            </w:pPr>
            <w:r>
              <w:rPr>
                <w:i/>
                <w:iCs/>
                <w:color w:val="8C7560"/>
                <w:sz w:val="12"/>
                <w:szCs w:val="12"/>
              </w:rPr>
              <w:t>R350  ·  Sagteband</w:t>
            </w:r>
          </w:p>
        </w:tc>
        <w:tc>
          <w:tcPr>
            <w:tcW w:w="5400" w:type="dxa"/>
            <w:tcBorders>
              <w:top w:val="none" w:sz="0" w:space="0" w:color="FFFFFF"/>
              <w:left w:val="none" w:sz="0" w:space="0" w:color="FFFFFF"/>
              <w:bottom w:val="none" w:sz="0" w:space="0" w:color="FFFFFF"/>
              <w:right w:val="none" w:sz="0" w:space="0" w:color="FFFFFF"/>
            </w:tcBorders>
            <w:tcMar>
              <w:top w:w="0" w:type="dxa"/>
              <w:left w:w="120" w:type="dxa"/>
              <w:bottom w:w="0" w:type="dxa"/>
              <w:right w:w="120" w:type="dxa"/>
            </w:tcMar>
          </w:tcPr>
          <w:p w14:paraId="14C62C6B" w14:textId="77777777" w:rsidR="00FF5F2A" w:rsidRPr="008860CA" w:rsidRDefault="00000000">
            <w:pPr>
              <w:spacing w:after="40"/>
              <w:rPr>
                <w:lang w:val="nl-NL"/>
              </w:rPr>
            </w:pPr>
            <w:r>
              <w:rPr>
                <w:b/>
                <w:bCs/>
                <w:color w:val="2C1A0E"/>
                <w:spacing w:val="60"/>
                <w:sz w:val="36"/>
                <w:szCs w:val="36"/>
                <w:lang w:val="nl-NL"/>
              </w:rPr>
              <w:t>AFRIKANERMAN</w:t>
            </w:r>
          </w:p>
          <w:p w14:paraId="11A2AEE9" w14:textId="77777777" w:rsidR="00FF5F2A" w:rsidRPr="008860CA" w:rsidRDefault="00000000">
            <w:pPr>
              <w:spacing w:after="30"/>
              <w:rPr>
                <w:lang w:val="nl-NL"/>
              </w:rPr>
            </w:pPr>
            <w:r>
              <w:rPr>
                <w:i/>
                <w:iCs/>
                <w:color w:val="6B4C2A"/>
                <w:lang w:val="nl-NL"/>
              </w:rPr>
              <w:t>Vasgevang Tussen Onthou en Herontdek</w:t>
            </w:r>
          </w:p>
          <w:p w14:paraId="291CD04D" w14:textId="77777777" w:rsidR="00FF5F2A" w:rsidRPr="008860CA" w:rsidRDefault="00000000">
            <w:pPr>
              <w:spacing w:after="160"/>
              <w:rPr>
                <w:lang w:val="nl-NL"/>
              </w:rPr>
            </w:pPr>
            <w:r>
              <w:rPr>
                <w:i/>
                <w:iCs/>
                <w:color w:val="8C7560"/>
                <w:sz w:val="11"/>
                <w:szCs w:val="11"/>
                <w:lang w:val="nl-NL"/>
              </w:rPr>
              <w:t>Die eerste wetenskaplike ondersoek na die sielkundige toestand van Afrikanermans in postapartheid-Suid-Afrika</w:t>
            </w:r>
          </w:p>
          <w:p w14:paraId="516FE187" w14:textId="77777777" w:rsidR="00FF5F2A" w:rsidRDefault="00000000">
            <w:pPr>
              <w:spacing w:after="40"/>
            </w:pPr>
            <w:r>
              <w:rPr>
                <w:b/>
                <w:bCs/>
                <w:color w:val="C08B2A"/>
                <w:spacing w:val="100"/>
                <w:sz w:val="12"/>
                <w:szCs w:val="12"/>
              </w:rPr>
              <w:t>BOEKBESONDERHEDE</w:t>
            </w:r>
          </w:p>
          <w:tbl>
            <w:tblPr>
              <w:tblW w:w="4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060"/>
            </w:tblGrid>
            <w:tr w:rsidR="00FF5F2A" w14:paraId="738B0D2F"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4C2BE3CA" w14:textId="77777777" w:rsidR="00FF5F2A" w:rsidRDefault="00000000">
                  <w:r>
                    <w:rPr>
                      <w:b/>
                      <w:bCs/>
                      <w:color w:val="8C7560"/>
                      <w:spacing w:val="60"/>
                      <w:sz w:val="12"/>
                      <w:szCs w:val="12"/>
                    </w:rPr>
                    <w:t>SKRYWER</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4ACE9DDD" w14:textId="77777777" w:rsidR="00FF5F2A" w:rsidRDefault="00000000">
                  <w:r>
                    <w:rPr>
                      <w:color w:val="3D2B1A"/>
                      <w:sz w:val="16"/>
                      <w:szCs w:val="16"/>
                    </w:rPr>
                    <w:t>Mart-Marié Uys</w:t>
                  </w:r>
                </w:p>
              </w:tc>
            </w:tr>
            <w:tr w:rsidR="00FF5F2A" w14:paraId="312691BE"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3885C57A" w14:textId="77777777" w:rsidR="00FF5F2A" w:rsidRDefault="00000000">
                  <w:r>
                    <w:rPr>
                      <w:b/>
                      <w:bCs/>
                      <w:color w:val="8C7560"/>
                      <w:spacing w:val="60"/>
                      <w:sz w:val="12"/>
                      <w:szCs w:val="12"/>
                    </w:rPr>
                    <w:t>VOORWOORD</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7EF5A778" w14:textId="77777777" w:rsidR="00FF5F2A" w:rsidRDefault="00000000">
                  <w:r>
                    <w:rPr>
                      <w:color w:val="3D2B1A"/>
                      <w:sz w:val="16"/>
                      <w:szCs w:val="16"/>
                    </w:rPr>
                    <w:t>Johann Rossouw</w:t>
                  </w:r>
                </w:p>
              </w:tc>
            </w:tr>
            <w:tr w:rsidR="00FF5F2A" w14:paraId="699DD49B"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2FB1F620" w14:textId="77777777" w:rsidR="00FF5F2A" w:rsidRDefault="00000000">
                  <w:r>
                    <w:rPr>
                      <w:b/>
                      <w:bCs/>
                      <w:color w:val="8C7560"/>
                      <w:spacing w:val="60"/>
                      <w:sz w:val="12"/>
                      <w:szCs w:val="12"/>
                    </w:rPr>
                    <w:t>TAAL</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593BE3C5" w14:textId="77777777" w:rsidR="00FF5F2A" w:rsidRDefault="00000000">
                  <w:r>
                    <w:rPr>
                      <w:color w:val="3D2B1A"/>
                      <w:sz w:val="16"/>
                      <w:szCs w:val="16"/>
                    </w:rPr>
                    <w:t>Afrikaans</w:t>
                  </w:r>
                </w:p>
              </w:tc>
            </w:tr>
            <w:tr w:rsidR="00FF5F2A" w14:paraId="7E5426C3"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66F2288E" w14:textId="77777777" w:rsidR="00FF5F2A" w:rsidRDefault="00000000">
                  <w:r>
                    <w:rPr>
                      <w:b/>
                      <w:bCs/>
                      <w:color w:val="8C7560"/>
                      <w:spacing w:val="60"/>
                      <w:sz w:val="12"/>
                      <w:szCs w:val="12"/>
                    </w:rPr>
                    <w:t>FORMAAT</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730ABF27" w14:textId="77777777" w:rsidR="00FF5F2A" w:rsidRDefault="00000000">
                  <w:r>
                    <w:rPr>
                      <w:color w:val="3D2B1A"/>
                      <w:sz w:val="16"/>
                      <w:szCs w:val="16"/>
                    </w:rPr>
                    <w:t>Sagteband</w:t>
                  </w:r>
                </w:p>
              </w:tc>
            </w:tr>
            <w:tr w:rsidR="00FF5F2A" w14:paraId="748A54A3"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7D6000BF" w14:textId="77777777" w:rsidR="00FF5F2A" w:rsidRDefault="00000000">
                  <w:r>
                    <w:rPr>
                      <w:b/>
                      <w:bCs/>
                      <w:color w:val="8C7560"/>
                      <w:spacing w:val="60"/>
                      <w:sz w:val="12"/>
                      <w:szCs w:val="12"/>
                    </w:rPr>
                    <w:t>OMVANG</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67098D9B" w14:textId="77777777" w:rsidR="00FF5F2A" w:rsidRDefault="00000000">
                  <w:r>
                    <w:rPr>
                      <w:color w:val="3D2B1A"/>
                      <w:sz w:val="16"/>
                      <w:szCs w:val="16"/>
                    </w:rPr>
                    <w:t>268 bladsye</w:t>
                  </w:r>
                </w:p>
              </w:tc>
            </w:tr>
            <w:tr w:rsidR="00FF5F2A" w14:paraId="5147C1B1"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79DDEF8A" w14:textId="77777777" w:rsidR="00FF5F2A" w:rsidRDefault="00000000">
                  <w:r>
                    <w:rPr>
                      <w:b/>
                      <w:bCs/>
                      <w:color w:val="8C7560"/>
                      <w:spacing w:val="60"/>
                      <w:sz w:val="12"/>
                      <w:szCs w:val="12"/>
                    </w:rPr>
                    <w:t>ISBN</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523B8AC6" w14:textId="77777777" w:rsidR="00FF5F2A" w:rsidRDefault="00000000">
                  <w:r>
                    <w:rPr>
                      <w:color w:val="3D2B1A"/>
                      <w:sz w:val="16"/>
                      <w:szCs w:val="16"/>
                    </w:rPr>
                    <w:t>978-1-0492-6227-7</w:t>
                  </w:r>
                </w:p>
              </w:tc>
            </w:tr>
            <w:tr w:rsidR="00FF5F2A" w14:paraId="6028D09A"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48DE957E" w14:textId="77777777" w:rsidR="00FF5F2A" w:rsidRDefault="00000000">
                  <w:r>
                    <w:rPr>
                      <w:b/>
                      <w:bCs/>
                      <w:color w:val="8C7560"/>
                      <w:spacing w:val="60"/>
                      <w:sz w:val="12"/>
                      <w:szCs w:val="12"/>
                    </w:rPr>
                    <w:t>PRYS</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1E19D5B9" w14:textId="77777777" w:rsidR="00FF5F2A" w:rsidRDefault="00000000">
                  <w:r>
                    <w:rPr>
                      <w:color w:val="3D2B1A"/>
                      <w:sz w:val="16"/>
                      <w:szCs w:val="16"/>
                    </w:rPr>
                    <w:t>R350</w:t>
                  </w:r>
                </w:p>
              </w:tc>
            </w:tr>
            <w:tr w:rsidR="00FF5F2A" w14:paraId="53872FED"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18D79F34" w14:textId="77777777" w:rsidR="00FF5F2A" w:rsidRDefault="00000000">
                  <w:r>
                    <w:rPr>
                      <w:b/>
                      <w:bCs/>
                      <w:color w:val="8C7560"/>
                      <w:spacing w:val="60"/>
                      <w:sz w:val="12"/>
                      <w:szCs w:val="12"/>
                    </w:rPr>
                    <w:t>LEWERING</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23036004" w14:textId="77777777" w:rsidR="00FF5F2A" w:rsidRDefault="00000000">
                  <w:r>
                    <w:rPr>
                      <w:color w:val="3D2B1A"/>
                      <w:sz w:val="16"/>
                      <w:szCs w:val="16"/>
                    </w:rPr>
                    <w:t>Beskikbaar nou</w:t>
                  </w:r>
                </w:p>
              </w:tc>
            </w:tr>
            <w:tr w:rsidR="00FF5F2A" w14:paraId="4701945C"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044672F7" w14:textId="77777777" w:rsidR="00FF5F2A" w:rsidRDefault="00000000">
                  <w:r>
                    <w:rPr>
                      <w:b/>
                      <w:bCs/>
                      <w:color w:val="8C7560"/>
                      <w:spacing w:val="60"/>
                      <w:sz w:val="12"/>
                      <w:szCs w:val="12"/>
                    </w:rPr>
                    <w:t>KATEGORIE</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1DB5155F" w14:textId="77777777" w:rsidR="00FF5F2A" w:rsidRDefault="00000000">
                  <w:r>
                    <w:rPr>
                      <w:color w:val="3D2B1A"/>
                      <w:sz w:val="16"/>
                      <w:szCs w:val="16"/>
                    </w:rPr>
                    <w:t>Niefiksie · Sielkunde · Kultuurstudies</w:t>
                  </w:r>
                </w:p>
              </w:tc>
            </w:tr>
          </w:tbl>
          <w:p w14:paraId="22A565C4" w14:textId="77777777" w:rsidR="00FF5F2A" w:rsidRDefault="00FF5F2A"/>
        </w:tc>
        <w:tc>
          <w:tcPr>
            <w:tcW w:w="2880"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3E3DC999" w14:textId="77777777" w:rsidR="00FF5F2A" w:rsidRDefault="00000000">
            <w:pPr>
              <w:spacing w:after="60"/>
              <w:jc w:val="center"/>
            </w:pPr>
            <w:r>
              <w:rPr>
                <w:noProof/>
              </w:rPr>
              <w:drawing>
                <wp:inline distT="0" distB="0" distL="0" distR="0" wp14:anchorId="66FFE07E" wp14:editId="01542030">
                  <wp:extent cx="1619250" cy="1619250"/>
                  <wp:effectExtent l="0" t="0" r="0" b="0"/>
                  <wp:docPr id="213591484" name="Picture 21359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619250" cy="1619250"/>
                          </a:xfrm>
                          <a:prstGeom prst="rect">
                            <a:avLst/>
                          </a:prstGeom>
                        </pic:spPr>
                      </pic:pic>
                    </a:graphicData>
                  </a:graphic>
                </wp:inline>
              </w:drawing>
            </w:r>
          </w:p>
          <w:p w14:paraId="636BD1AA" w14:textId="77777777" w:rsidR="00FF5F2A" w:rsidRDefault="00000000">
            <w:pPr>
              <w:spacing w:after="20"/>
              <w:jc w:val="center"/>
            </w:pPr>
            <w:r>
              <w:rPr>
                <w:b/>
                <w:bCs/>
                <w:color w:val="2C1A0E"/>
                <w:spacing w:val="60"/>
                <w:sz w:val="13"/>
                <w:szCs w:val="13"/>
              </w:rPr>
              <w:t>MART-MARIÉ UYS</w:t>
            </w:r>
          </w:p>
          <w:p w14:paraId="3A5753DB" w14:textId="77777777" w:rsidR="00FF5F2A" w:rsidRDefault="00000000">
            <w:pPr>
              <w:spacing w:after="120"/>
              <w:jc w:val="center"/>
            </w:pPr>
            <w:r>
              <w:rPr>
                <w:i/>
                <w:iCs/>
                <w:color w:val="8C7560"/>
                <w:sz w:val="11"/>
                <w:szCs w:val="11"/>
              </w:rPr>
              <w:t>PhD (Sielkunde), UP</w:t>
            </w:r>
          </w:p>
          <w:p w14:paraId="4338BE04" w14:textId="77777777" w:rsidR="00FF5F2A" w:rsidRDefault="00000000">
            <w:pPr>
              <w:spacing w:after="40"/>
              <w:jc w:val="center"/>
            </w:pPr>
            <w:r>
              <w:rPr>
                <w:b/>
                <w:bCs/>
                <w:color w:val="C08B2A"/>
                <w:spacing w:val="100"/>
                <w:sz w:val="11"/>
                <w:szCs w:val="11"/>
              </w:rPr>
              <w:t>KERNBEVINDINGS</w:t>
            </w:r>
          </w:p>
          <w:tbl>
            <w:tblPr>
              <w:tblW w:w="2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60"/>
              <w:gridCol w:w="1480"/>
            </w:tblGrid>
            <w:tr w:rsidR="00FF5F2A" w14:paraId="3C6CF8C6" w14:textId="77777777">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72DE87E6" w14:textId="77777777" w:rsidR="00FF5F2A" w:rsidRDefault="00000000">
                  <w:pPr>
                    <w:spacing w:after="20"/>
                    <w:jc w:val="center"/>
                  </w:pPr>
                  <w:r>
                    <w:rPr>
                      <w:b/>
                      <w:bCs/>
                      <w:color w:val="C08B2A"/>
                      <w:sz w:val="22"/>
                      <w:szCs w:val="22"/>
                    </w:rPr>
                    <w:t>86,3%</w:t>
                  </w:r>
                </w:p>
                <w:p w14:paraId="5E108AB3" w14:textId="77777777" w:rsidR="00FF5F2A" w:rsidRDefault="00000000">
                  <w:pPr>
                    <w:jc w:val="center"/>
                  </w:pPr>
                  <w:r>
                    <w:rPr>
                      <w:color w:val="3D2B1A"/>
                      <w:spacing w:val="40"/>
                      <w:sz w:val="10"/>
                      <w:szCs w:val="10"/>
                    </w:rPr>
                    <w:t>ervaar verlies</w:t>
                  </w:r>
                </w:p>
              </w:tc>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3BA5D084" w14:textId="77777777" w:rsidR="00FF5F2A" w:rsidRDefault="00000000">
                  <w:pPr>
                    <w:spacing w:after="20"/>
                    <w:jc w:val="center"/>
                  </w:pPr>
                  <w:r>
                    <w:rPr>
                      <w:b/>
                      <w:bCs/>
                      <w:color w:val="C08B2A"/>
                      <w:sz w:val="22"/>
                      <w:szCs w:val="22"/>
                    </w:rPr>
                    <w:t>87,6%</w:t>
                  </w:r>
                </w:p>
                <w:p w14:paraId="633D2979" w14:textId="77777777" w:rsidR="00FF5F2A" w:rsidRDefault="00000000">
                  <w:pPr>
                    <w:jc w:val="center"/>
                  </w:pPr>
                  <w:r>
                    <w:rPr>
                      <w:color w:val="3D2B1A"/>
                      <w:spacing w:val="40"/>
                      <w:sz w:val="10"/>
                      <w:szCs w:val="10"/>
                    </w:rPr>
                    <w:t>anti-AFR sentiment</w:t>
                  </w:r>
                </w:p>
              </w:tc>
            </w:tr>
            <w:tr w:rsidR="00FF5F2A" w14:paraId="59B983EC" w14:textId="77777777">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3B909A66" w14:textId="77777777" w:rsidR="00FF5F2A" w:rsidRDefault="00000000">
                  <w:pPr>
                    <w:spacing w:after="20"/>
                    <w:jc w:val="center"/>
                  </w:pPr>
                  <w:r>
                    <w:rPr>
                      <w:b/>
                      <w:bCs/>
                      <w:color w:val="C08B2A"/>
                      <w:sz w:val="22"/>
                      <w:szCs w:val="22"/>
                    </w:rPr>
                    <w:t>22,3%</w:t>
                  </w:r>
                </w:p>
                <w:p w14:paraId="3580060F" w14:textId="77777777" w:rsidR="00FF5F2A" w:rsidRDefault="00000000">
                  <w:pPr>
                    <w:jc w:val="center"/>
                  </w:pPr>
                  <w:r>
                    <w:rPr>
                      <w:color w:val="3D2B1A"/>
                      <w:spacing w:val="40"/>
                      <w:sz w:val="10"/>
                      <w:szCs w:val="10"/>
                    </w:rPr>
                    <w:t>depressie</w:t>
                  </w:r>
                </w:p>
              </w:tc>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0B754079" w14:textId="77777777" w:rsidR="00FF5F2A" w:rsidRDefault="00000000">
                  <w:pPr>
                    <w:spacing w:after="20"/>
                    <w:jc w:val="center"/>
                  </w:pPr>
                  <w:r>
                    <w:rPr>
                      <w:b/>
                      <w:bCs/>
                      <w:color w:val="C08B2A"/>
                      <w:sz w:val="22"/>
                      <w:szCs w:val="22"/>
                    </w:rPr>
                    <w:t>10,4%</w:t>
                  </w:r>
                </w:p>
                <w:p w14:paraId="2C371F53" w14:textId="77777777" w:rsidR="00FF5F2A" w:rsidRDefault="00000000">
                  <w:pPr>
                    <w:jc w:val="center"/>
                  </w:pPr>
                  <w:r>
                    <w:rPr>
                      <w:color w:val="3D2B1A"/>
                      <w:spacing w:val="40"/>
                      <w:sz w:val="10"/>
                      <w:szCs w:val="10"/>
                    </w:rPr>
                    <w:t>selfdoodgedagtes</w:t>
                  </w:r>
                </w:p>
              </w:tc>
            </w:tr>
            <w:tr w:rsidR="00FF5F2A" w14:paraId="4BFC6479" w14:textId="77777777">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3D06ED98" w14:textId="77777777" w:rsidR="00FF5F2A" w:rsidRDefault="00000000">
                  <w:pPr>
                    <w:spacing w:after="20"/>
                    <w:jc w:val="center"/>
                  </w:pPr>
                  <w:r>
                    <w:rPr>
                      <w:b/>
                      <w:bCs/>
                      <w:color w:val="C08B2A"/>
                      <w:sz w:val="22"/>
                      <w:szCs w:val="22"/>
                    </w:rPr>
                    <w:t>63,8%</w:t>
                  </w:r>
                </w:p>
                <w:p w14:paraId="4DD5B988" w14:textId="77777777" w:rsidR="00FF5F2A" w:rsidRDefault="00000000">
                  <w:pPr>
                    <w:jc w:val="center"/>
                  </w:pPr>
                  <w:r>
                    <w:rPr>
                      <w:color w:val="3D2B1A"/>
                      <w:spacing w:val="40"/>
                      <w:sz w:val="10"/>
                      <w:szCs w:val="10"/>
                    </w:rPr>
                    <w:t>inklusiewe identiteit</w:t>
                  </w:r>
                </w:p>
              </w:tc>
              <w:tc>
                <w:tcPr>
                  <w:tcW w:w="1440" w:type="dxa"/>
                  <w:tcBorders>
                    <w:top w:val="single" w:sz="4" w:space="0" w:color="C08B2A"/>
                    <w:left w:val="single" w:sz="4" w:space="0" w:color="C08B2A"/>
                    <w:bottom w:val="single" w:sz="4" w:space="0" w:color="C08B2A"/>
                    <w:right w:val="single" w:sz="4" w:space="0" w:color="C08B2A"/>
                  </w:tcBorders>
                  <w:shd w:val="clear" w:color="auto" w:fill="F0EBE0"/>
                  <w:tcMar>
                    <w:top w:w="60" w:type="dxa"/>
                    <w:left w:w="60" w:type="dxa"/>
                    <w:bottom w:w="60" w:type="dxa"/>
                    <w:right w:w="60" w:type="dxa"/>
                  </w:tcMar>
                </w:tcPr>
                <w:p w14:paraId="1B3B8407" w14:textId="77777777" w:rsidR="00FF5F2A" w:rsidRDefault="00000000">
                  <w:pPr>
                    <w:spacing w:after="20"/>
                    <w:jc w:val="center"/>
                  </w:pPr>
                  <w:r>
                    <w:rPr>
                      <w:b/>
                      <w:bCs/>
                      <w:color w:val="C08B2A"/>
                      <w:sz w:val="22"/>
                      <w:szCs w:val="22"/>
                    </w:rPr>
                    <w:t>80,1%</w:t>
                  </w:r>
                </w:p>
                <w:p w14:paraId="5544D06A" w14:textId="77777777" w:rsidR="00FF5F2A" w:rsidRDefault="00000000">
                  <w:pPr>
                    <w:jc w:val="center"/>
                  </w:pPr>
                  <w:r>
                    <w:rPr>
                      <w:color w:val="3D2B1A"/>
                      <w:spacing w:val="40"/>
                      <w:sz w:val="10"/>
                      <w:szCs w:val="10"/>
                    </w:rPr>
                    <w:t>pro-kultuur</w:t>
                  </w:r>
                </w:p>
              </w:tc>
            </w:tr>
          </w:tbl>
          <w:p w14:paraId="2CA75A5D" w14:textId="77777777" w:rsidR="00FF5F2A" w:rsidRDefault="00FF5F2A"/>
        </w:tc>
      </w:tr>
    </w:tbl>
    <w:p w14:paraId="2D1822A1" w14:textId="77777777" w:rsidR="00FF5F2A" w:rsidRDefault="00FF5F2A">
      <w:pPr>
        <w:spacing w:before="40"/>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60"/>
      </w:tblGrid>
      <w:tr w:rsidR="00FF5F2A" w:rsidRPr="00642964" w14:paraId="486968F2" w14:textId="77777777">
        <w:tc>
          <w:tcPr>
            <w:tcW w:w="11160" w:type="dxa"/>
            <w:tcBorders>
              <w:top w:val="none" w:sz="0" w:space="0" w:color="FFFFFF"/>
              <w:left w:val="single" w:sz="18" w:space="0" w:color="C08B2A"/>
              <w:bottom w:val="none" w:sz="0" w:space="0" w:color="FFFFFF"/>
              <w:right w:val="none" w:sz="0" w:space="0" w:color="FFFFFF"/>
            </w:tcBorders>
            <w:shd w:val="clear" w:color="auto" w:fill="F0EBE0"/>
            <w:tcMar>
              <w:top w:w="120" w:type="dxa"/>
              <w:left w:w="240" w:type="dxa"/>
              <w:bottom w:w="120" w:type="dxa"/>
              <w:right w:w="240" w:type="dxa"/>
            </w:tcMar>
          </w:tcPr>
          <w:p w14:paraId="11F5572D" w14:textId="77777777" w:rsidR="00FF5F2A" w:rsidRPr="008860CA" w:rsidRDefault="00000000">
            <w:pPr>
              <w:spacing w:after="40"/>
              <w:rPr>
                <w:lang w:val="nl-NL"/>
              </w:rPr>
            </w:pPr>
            <w:r>
              <w:rPr>
                <w:b/>
                <w:bCs/>
                <w:color w:val="C08B2A"/>
                <w:spacing w:val="100"/>
                <w:sz w:val="11"/>
                <w:szCs w:val="11"/>
                <w:lang w:val="nl-NL"/>
              </w:rPr>
              <w:t>UIT DIE VOORWOORD DEUR JOHANN ROSSOUW</w:t>
            </w:r>
          </w:p>
          <w:p w14:paraId="0C1E2747" w14:textId="77777777" w:rsidR="00FF5F2A" w:rsidRPr="008860CA" w:rsidRDefault="00000000">
            <w:pPr>
              <w:rPr>
                <w:lang w:val="nl-NL"/>
              </w:rPr>
            </w:pPr>
            <w:r>
              <w:rPr>
                <w:i/>
                <w:iCs/>
                <w:color w:val="6B4C2A"/>
                <w:sz w:val="17"/>
                <w:szCs w:val="17"/>
                <w:lang w:val="nl-NL"/>
              </w:rPr>
              <w:t>“Ons is die seuns van die pa’s wat nooit leer huil het nie, maar ons mag maar huil. Hierdie boek gee die wond lug.”</w:t>
            </w:r>
          </w:p>
          <w:p w14:paraId="7BD57EAB" w14:textId="77777777" w:rsidR="00FF5F2A" w:rsidRPr="008860CA" w:rsidRDefault="00000000">
            <w:pPr>
              <w:spacing w:before="40"/>
              <w:rPr>
                <w:lang w:val="nl-NL"/>
              </w:rPr>
            </w:pPr>
            <w:r>
              <w:rPr>
                <w:color w:val="8C7560"/>
                <w:spacing w:val="60"/>
                <w:sz w:val="11"/>
                <w:szCs w:val="11"/>
                <w:lang w:val="nl-NL"/>
              </w:rPr>
              <w:t>— Johann Rossouw, Bloemfontein  ·  30 Julie 2025</w:t>
            </w:r>
          </w:p>
        </w:tc>
      </w:tr>
    </w:tbl>
    <w:p w14:paraId="0EEBEB4D" w14:textId="77777777" w:rsidR="00FF5F2A" w:rsidRPr="008860CA" w:rsidRDefault="00000000">
      <w:pPr>
        <w:spacing w:before="200" w:after="60"/>
        <w:rPr>
          <w:lang w:val="nl-NL"/>
        </w:rPr>
      </w:pPr>
      <w:r>
        <w:rPr>
          <w:b/>
          <w:bCs/>
          <w:color w:val="C08B2A"/>
          <w:spacing w:val="100"/>
          <w:sz w:val="12"/>
          <w:szCs w:val="12"/>
          <w:lang w:val="nl-NL"/>
        </w:rPr>
        <w:t>OOR DIE BOEK</w:t>
      </w:r>
    </w:p>
    <w:p w14:paraId="0BAEA538" w14:textId="77777777" w:rsidR="00FF5F2A" w:rsidRPr="008860CA" w:rsidRDefault="00000000">
      <w:pPr>
        <w:spacing w:after="40" w:line="260" w:lineRule="auto"/>
        <w:rPr>
          <w:lang w:val="nl-NL"/>
        </w:rPr>
      </w:pPr>
      <w:r>
        <w:rPr>
          <w:b/>
          <w:bCs/>
          <w:color w:val="2C1A0E"/>
          <w:sz w:val="15"/>
          <w:szCs w:val="15"/>
          <w:lang w:val="nl-NL"/>
        </w:rPr>
        <w:t>Die eerste wetenskaplike ondersoek na die sielkundige toestand van Afrikanermans in postapartheid-Suid-Afrika.</w:t>
      </w:r>
    </w:p>
    <w:p w14:paraId="46050A51" w14:textId="77777777" w:rsidR="00FF5F2A" w:rsidRPr="008860CA" w:rsidRDefault="00000000">
      <w:pPr>
        <w:spacing w:after="40"/>
        <w:rPr>
          <w:lang w:val="nl-NL"/>
        </w:rPr>
      </w:pPr>
      <w:r>
        <w:rPr>
          <w:color w:val="3D2B1A"/>
          <w:sz w:val="14"/>
          <w:szCs w:val="14"/>
          <w:lang w:val="nl-NL"/>
        </w:rPr>
        <w:t xml:space="preserve">Gebaseer op navorsing onder 300 Afrikanermans regoor Suid-Afrika — uit al nege provinsies, met 88 vrae per vraelys en 300 lang stemboodskappe, ’n totaal van 26 400 navorsingsdatapunte — bied </w:t>
      </w:r>
      <w:r>
        <w:rPr>
          <w:i/>
          <w:iCs/>
          <w:color w:val="3D2B1A"/>
          <w:sz w:val="14"/>
          <w:szCs w:val="14"/>
          <w:lang w:val="nl-NL"/>
        </w:rPr>
        <w:t>Afrikanerman</w:t>
      </w:r>
      <w:r>
        <w:rPr>
          <w:color w:val="3D2B1A"/>
          <w:sz w:val="14"/>
          <w:szCs w:val="14"/>
          <w:lang w:val="nl-NL"/>
        </w:rPr>
        <w:t xml:space="preserve"> empiriese bewys van verlies, veerkragtigheid en die soeke na 'n nuwe Afrikaneridentiteit.</w:t>
      </w:r>
    </w:p>
    <w:p w14:paraId="4A69AF60" w14:textId="77777777" w:rsidR="00FF5F2A" w:rsidRPr="008860CA" w:rsidRDefault="00000000">
      <w:pPr>
        <w:spacing w:after="40"/>
        <w:rPr>
          <w:lang w:val="nl-NL"/>
        </w:rPr>
      </w:pPr>
      <w:r>
        <w:rPr>
          <w:color w:val="3D2B1A"/>
          <w:sz w:val="14"/>
          <w:szCs w:val="14"/>
          <w:lang w:val="nl-NL"/>
        </w:rPr>
        <w:t>Meer as dertig jaar ná 1994 dra Afrikanermans tussen 50 en 70 jaar 'n swaar en dikwels selfgesensureerde las. Die data wys die omvang van hierdie las, maar skets ook mense wat vasberade bly.</w:t>
      </w:r>
    </w:p>
    <w:p w14:paraId="5379C992" w14:textId="77777777" w:rsidR="00FF5F2A" w:rsidRPr="008860CA" w:rsidRDefault="00000000">
      <w:pPr>
        <w:spacing w:after="80"/>
        <w:rPr>
          <w:lang w:val="nl-NL"/>
        </w:rPr>
      </w:pPr>
      <w:r>
        <w:rPr>
          <w:i/>
          <w:iCs/>
          <w:color w:val="6B4C2A"/>
          <w:sz w:val="14"/>
          <w:szCs w:val="14"/>
          <w:lang w:val="nl-NL"/>
        </w:rPr>
        <w:t>Dit is nie 'n klaagskrif of 'n klagskrif nie. Dit is 'n eerlike rekord van 'n geslag wat vasgevang is tussen verlies en hoop, en wat steeds hier is.</w:t>
      </w:r>
    </w:p>
    <w:tbl>
      <w:tblPr>
        <w:tblW w:w="111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5580"/>
        <w:gridCol w:w="5580"/>
      </w:tblGrid>
      <w:tr w:rsidR="00FF5F2A" w14:paraId="38441A2C" w14:textId="77777777">
        <w:tc>
          <w:tcPr>
            <w:tcW w:w="5580"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tcPr>
          <w:p w14:paraId="0236BBC3" w14:textId="77777777" w:rsidR="00FF5F2A" w:rsidRDefault="00000000">
            <w:pPr>
              <w:spacing w:after="40"/>
            </w:pPr>
            <w:r>
              <w:rPr>
                <w:b/>
                <w:bCs/>
                <w:color w:val="C08B2A"/>
                <w:spacing w:val="100"/>
                <w:sz w:val="12"/>
                <w:szCs w:val="12"/>
              </w:rPr>
              <w:t>NAVORSINGSBASIS</w:t>
            </w:r>
          </w:p>
          <w:tbl>
            <w:tblPr>
              <w:tblW w:w="5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93"/>
              <w:gridCol w:w="3387"/>
            </w:tblGrid>
            <w:tr w:rsidR="00FF5F2A" w14:paraId="24349ED7"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08CDD387" w14:textId="77777777" w:rsidR="00FF5F2A" w:rsidRDefault="00000000">
                  <w:r>
                    <w:rPr>
                      <w:b/>
                      <w:bCs/>
                      <w:color w:val="8C7560"/>
                      <w:spacing w:val="60"/>
                      <w:sz w:val="12"/>
                      <w:szCs w:val="12"/>
                    </w:rPr>
                    <w:t>STEEKPROEF</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5B38918C" w14:textId="77777777" w:rsidR="00FF5F2A" w:rsidRDefault="00000000">
                  <w:r>
                    <w:rPr>
                      <w:color w:val="3D2B1A"/>
                      <w:sz w:val="16"/>
                      <w:szCs w:val="16"/>
                    </w:rPr>
                    <w:t>300 Afrikanermans tussen 50–70 jaar</w:t>
                  </w:r>
                </w:p>
              </w:tc>
            </w:tr>
            <w:tr w:rsidR="00FF5F2A" w14:paraId="6442893C"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11BE5362" w14:textId="77777777" w:rsidR="00FF5F2A" w:rsidRDefault="00000000">
                  <w:r>
                    <w:rPr>
                      <w:b/>
                      <w:bCs/>
                      <w:color w:val="8C7560"/>
                      <w:spacing w:val="60"/>
                      <w:sz w:val="12"/>
                      <w:szCs w:val="12"/>
                    </w:rPr>
                    <w:t>VRAELYS</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4D918FB2" w14:textId="77777777" w:rsidR="00FF5F2A" w:rsidRDefault="00000000">
                  <w:r>
                    <w:rPr>
                      <w:color w:val="3D2B1A"/>
                      <w:sz w:val="16"/>
                      <w:szCs w:val="16"/>
                    </w:rPr>
                    <w:t>88 vrae × 300 = 26 400 datapunte</w:t>
                  </w:r>
                </w:p>
              </w:tc>
            </w:tr>
            <w:tr w:rsidR="00FF5F2A" w14:paraId="20532DB4"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6797C060" w14:textId="77777777" w:rsidR="00FF5F2A" w:rsidRDefault="00000000">
                  <w:r>
                    <w:rPr>
                      <w:b/>
                      <w:bCs/>
                      <w:color w:val="8C7560"/>
                      <w:spacing w:val="60"/>
                      <w:sz w:val="12"/>
                      <w:szCs w:val="12"/>
                    </w:rPr>
                    <w:t>PLUS</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43BC0D33" w14:textId="77777777" w:rsidR="00FF5F2A" w:rsidRDefault="00000000">
                  <w:r>
                    <w:rPr>
                      <w:color w:val="3D2B1A"/>
                      <w:sz w:val="16"/>
                      <w:szCs w:val="16"/>
                    </w:rPr>
                    <w:t>300 lang stemboodskappe</w:t>
                  </w:r>
                </w:p>
              </w:tc>
            </w:tr>
            <w:tr w:rsidR="00FF5F2A" w14:paraId="5C145647"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320D1381" w14:textId="77777777" w:rsidR="00FF5F2A" w:rsidRDefault="00000000">
                  <w:r>
                    <w:rPr>
                      <w:b/>
                      <w:bCs/>
                      <w:color w:val="8C7560"/>
                      <w:spacing w:val="60"/>
                      <w:sz w:val="12"/>
                      <w:szCs w:val="12"/>
                    </w:rPr>
                    <w:t>DEKKING</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3AB20FC9" w14:textId="77777777" w:rsidR="00FF5F2A" w:rsidRDefault="00000000">
                  <w:r>
                    <w:rPr>
                      <w:color w:val="3D2B1A"/>
                      <w:sz w:val="16"/>
                      <w:szCs w:val="16"/>
                    </w:rPr>
                    <w:t>Al nege provinsies</w:t>
                  </w:r>
                </w:p>
              </w:tc>
            </w:tr>
            <w:tr w:rsidR="00FF5F2A" w14:paraId="1750FC81"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133ECDD8" w14:textId="77777777" w:rsidR="00FF5F2A" w:rsidRDefault="00000000">
                  <w:r>
                    <w:rPr>
                      <w:b/>
                      <w:bCs/>
                      <w:color w:val="8C7560"/>
                      <w:spacing w:val="60"/>
                      <w:sz w:val="12"/>
                      <w:szCs w:val="12"/>
                    </w:rPr>
                    <w:t>UITGEVOER DEUR</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6B6B8818" w14:textId="77777777" w:rsidR="00FF5F2A" w:rsidRDefault="00000000">
                  <w:r>
                    <w:rPr>
                      <w:color w:val="3D2B1A"/>
                      <w:sz w:val="16"/>
                      <w:szCs w:val="16"/>
                    </w:rPr>
                    <w:t>Markdata (SAMRA-geakkrediteer)</w:t>
                  </w:r>
                </w:p>
              </w:tc>
            </w:tr>
            <w:tr w:rsidR="00FF5F2A" w14:paraId="23682440" w14:textId="77777777">
              <w:tc>
                <w:tcPr>
                  <w:tcW w:w="1800" w:type="dxa"/>
                  <w:tcBorders>
                    <w:top w:val="none" w:sz="0" w:space="0" w:color="FFFFFF"/>
                    <w:left w:val="none" w:sz="0" w:space="0" w:color="FFFFFF"/>
                    <w:bottom w:val="single" w:sz="4" w:space="0" w:color="EEEEEE"/>
                    <w:right w:val="none" w:sz="0" w:space="0" w:color="FFFFFF"/>
                  </w:tcBorders>
                  <w:tcMar>
                    <w:top w:w="60" w:type="dxa"/>
                    <w:left w:w="0" w:type="dxa"/>
                    <w:bottom w:w="60" w:type="dxa"/>
                    <w:right w:w="80" w:type="dxa"/>
                  </w:tcMar>
                </w:tcPr>
                <w:p w14:paraId="18F3970A" w14:textId="77777777" w:rsidR="00FF5F2A" w:rsidRDefault="00000000">
                  <w:r>
                    <w:rPr>
                      <w:b/>
                      <w:bCs/>
                      <w:color w:val="8C7560"/>
                      <w:spacing w:val="60"/>
                      <w:sz w:val="12"/>
                      <w:szCs w:val="12"/>
                    </w:rPr>
                    <w:t>METODE</w:t>
                  </w:r>
                </w:p>
              </w:tc>
              <w:tc>
                <w:tcPr>
                  <w:tcW w:w="3060" w:type="dxa"/>
                  <w:tcBorders>
                    <w:top w:val="none" w:sz="0" w:space="0" w:color="FFFFFF"/>
                    <w:left w:val="none" w:sz="0" w:space="0" w:color="FFFFFF"/>
                    <w:bottom w:val="single" w:sz="4" w:space="0" w:color="EEEEEE"/>
                    <w:right w:val="none" w:sz="0" w:space="0" w:color="FFFFFF"/>
                  </w:tcBorders>
                  <w:tcMar>
                    <w:top w:w="60" w:type="dxa"/>
                    <w:left w:w="0" w:type="dxa"/>
                    <w:bottom w:w="60" w:type="dxa"/>
                    <w:right w:w="0" w:type="dxa"/>
                  </w:tcMar>
                </w:tcPr>
                <w:p w14:paraId="53F61A9F" w14:textId="77777777" w:rsidR="00FF5F2A" w:rsidRDefault="00000000">
                  <w:r>
                    <w:rPr>
                      <w:color w:val="3D2B1A"/>
                      <w:sz w:val="16"/>
                      <w:szCs w:val="16"/>
                    </w:rPr>
                    <w:t>Kwantitatief + kwalitatief</w:t>
                  </w:r>
                </w:p>
              </w:tc>
            </w:tr>
          </w:tbl>
          <w:p w14:paraId="6D436099" w14:textId="77777777" w:rsidR="00FF5F2A" w:rsidRDefault="00FF5F2A"/>
        </w:tc>
        <w:tc>
          <w:tcPr>
            <w:tcW w:w="558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4CDDB402" w14:textId="77777777" w:rsidR="00FF5F2A" w:rsidRPr="008860CA" w:rsidRDefault="00000000">
            <w:pPr>
              <w:spacing w:after="40"/>
              <w:rPr>
                <w:lang w:val="nl-NL"/>
              </w:rPr>
            </w:pPr>
            <w:r>
              <w:rPr>
                <w:b/>
                <w:bCs/>
                <w:color w:val="C08B2A"/>
                <w:spacing w:val="100"/>
                <w:sz w:val="12"/>
                <w:szCs w:val="12"/>
                <w:lang w:val="nl-NL"/>
              </w:rPr>
              <w:t>OOR DIE SKRYWER</w:t>
            </w:r>
          </w:p>
          <w:p w14:paraId="704F9640" w14:textId="77777777" w:rsidR="00FF5F2A" w:rsidRDefault="00000000">
            <w:pPr>
              <w:spacing w:after="80" w:line="260" w:lineRule="auto"/>
            </w:pPr>
            <w:r>
              <w:rPr>
                <w:color w:val="3D2B1A"/>
                <w:sz w:val="15"/>
                <w:szCs w:val="15"/>
                <w:lang w:val="nl-NL"/>
              </w:rPr>
              <w:t xml:space="preserve">Rubriekskrywer en navorser met 'n PhD in Sielkunde (Universiteit van Pretoria). Haar akademiese werk het deurentyd gefokus op Afrikaneridentiteit en groepsgedrag. </w:t>
            </w:r>
            <w:r>
              <w:rPr>
                <w:i/>
                <w:iCs/>
                <w:color w:val="3D2B1A"/>
                <w:sz w:val="15"/>
                <w:szCs w:val="15"/>
              </w:rPr>
              <w:t>Afrikanerman</w:t>
            </w:r>
            <w:r>
              <w:rPr>
                <w:color w:val="3D2B1A"/>
                <w:sz w:val="15"/>
                <w:szCs w:val="15"/>
              </w:rPr>
              <w:t xml:space="preserve"> is die boek waarnatoe haar loopbaan opgebou het.</w:t>
            </w:r>
          </w:p>
        </w:tc>
      </w:tr>
    </w:tbl>
    <w:p w14:paraId="27ACECAB" w14:textId="77777777" w:rsidR="00FF5F2A" w:rsidRDefault="00000000">
      <w:pPr>
        <w:spacing w:before="200" w:after="40"/>
      </w:pPr>
      <w:r>
        <w:rPr>
          <w:b/>
          <w:bCs/>
          <w:color w:val="C08B2A"/>
          <w:spacing w:val="100"/>
          <w:sz w:val="12"/>
          <w:szCs w:val="12"/>
        </w:rPr>
        <w:t>KONTAK</w:t>
      </w:r>
    </w:p>
    <w:tbl>
      <w:tblPr>
        <w:tblW w:w="111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720"/>
        <w:gridCol w:w="3720"/>
        <w:gridCol w:w="3720"/>
      </w:tblGrid>
      <w:tr w:rsidR="00FF5F2A" w14:paraId="5C416640" w14:textId="77777777">
        <w:tc>
          <w:tcPr>
            <w:tcW w:w="372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30001811" w14:textId="77777777" w:rsidR="00FF5F2A" w:rsidRPr="008860CA" w:rsidRDefault="00000000">
            <w:pPr>
              <w:rPr>
                <w:lang w:val="es-ES"/>
              </w:rPr>
            </w:pPr>
            <w:r>
              <w:rPr>
                <w:b/>
                <w:bCs/>
                <w:color w:val="8C7560"/>
                <w:spacing w:val="80"/>
                <w:sz w:val="10"/>
                <w:szCs w:val="10"/>
                <w:lang w:val="es-ES"/>
              </w:rPr>
              <w:t>MEDIA</w:t>
            </w:r>
          </w:p>
          <w:p w14:paraId="364C91D2" w14:textId="77777777" w:rsidR="00CE1C5B" w:rsidRPr="00CE1C5B" w:rsidRDefault="00CE1C5B" w:rsidP="00CE1C5B">
            <w:pPr>
              <w:spacing w:after="40" w:line="320" w:lineRule="auto"/>
              <w:rPr>
                <w:sz w:val="16"/>
                <w:szCs w:val="16"/>
                <w:lang w:val="fr-FR"/>
              </w:rPr>
            </w:pPr>
            <w:r>
              <w:rPr>
                <w:color w:val="3D2B1A"/>
                <w:sz w:val="16"/>
                <w:szCs w:val="16"/>
                <w:lang w:val="fr-FR"/>
              </w:rPr>
              <w:t>Estelle Pretorius  ·  media@afrikanerman.co.za</w:t>
            </w:r>
          </w:p>
          <w:p w14:paraId="4E277880" w14:textId="77E20E54" w:rsidR="00FF5F2A" w:rsidRPr="00CE1C5B" w:rsidRDefault="00FF5F2A">
            <w:pPr>
              <w:rPr>
                <w:lang w:val="fr-FR"/>
              </w:rPr>
            </w:pPr>
          </w:p>
        </w:tc>
        <w:tc>
          <w:tcPr>
            <w:tcW w:w="3720" w:type="dxa"/>
            <w:tcBorders>
              <w:top w:val="none" w:sz="0" w:space="0" w:color="FFFFFF"/>
              <w:left w:val="none" w:sz="0" w:space="0" w:color="FFFFFF"/>
              <w:bottom w:val="none" w:sz="0" w:space="0" w:color="FFFFFF"/>
              <w:right w:val="none" w:sz="0" w:space="0" w:color="FFFFFF"/>
            </w:tcBorders>
            <w:tcMar>
              <w:top w:w="0" w:type="dxa"/>
              <w:left w:w="120" w:type="dxa"/>
              <w:bottom w:w="0" w:type="dxa"/>
              <w:right w:w="120" w:type="dxa"/>
            </w:tcMar>
          </w:tcPr>
          <w:p w14:paraId="5B46AA4E" w14:textId="77777777" w:rsidR="00FF5F2A" w:rsidRDefault="00000000">
            <w:r>
              <w:rPr>
                <w:b/>
                <w:bCs/>
                <w:color w:val="8C7560"/>
                <w:spacing w:val="80"/>
                <w:sz w:val="10"/>
                <w:szCs w:val="10"/>
              </w:rPr>
              <w:t>VERKOPE EN GROOTMAATBESTELLINGS</w:t>
            </w:r>
          </w:p>
          <w:p w14:paraId="41004A14" w14:textId="77777777" w:rsidR="00FF5F2A" w:rsidRDefault="00000000">
            <w:pPr>
              <w:spacing w:before="30"/>
            </w:pPr>
            <w:r>
              <w:rPr>
                <w:b/>
                <w:bCs/>
                <w:color w:val="2C1A0E"/>
                <w:sz w:val="15"/>
                <w:szCs w:val="15"/>
              </w:rPr>
              <w:t>Theresa Meyer</w:t>
            </w:r>
          </w:p>
          <w:p w14:paraId="4326AFA4" w14:textId="77777777" w:rsidR="00FF5F2A" w:rsidRDefault="00000000">
            <w:r>
              <w:rPr>
                <w:color w:val="C08B2A"/>
                <w:sz w:val="13"/>
                <w:szCs w:val="13"/>
              </w:rPr>
              <w:t>verkope@afrikanerman.co.za</w:t>
            </w:r>
          </w:p>
          <w:p w14:paraId="3E2D0045" w14:textId="77777777" w:rsidR="00FF5F2A" w:rsidRDefault="00000000">
            <w:r>
              <w:rPr>
                <w:color w:val="3D2B1A"/>
                <w:sz w:val="13"/>
                <w:szCs w:val="13"/>
              </w:rPr>
              <w:t>+27 83 568 8970</w:t>
            </w:r>
          </w:p>
        </w:tc>
        <w:tc>
          <w:tcPr>
            <w:tcW w:w="3720"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5F701ACD" w14:textId="77777777" w:rsidR="00FF5F2A" w:rsidRDefault="00000000">
            <w:r>
              <w:rPr>
                <w:b/>
                <w:bCs/>
                <w:color w:val="8C7560"/>
                <w:spacing w:val="80"/>
                <w:sz w:val="10"/>
                <w:szCs w:val="10"/>
              </w:rPr>
              <w:t>WEBWERF</w:t>
            </w:r>
          </w:p>
          <w:p w14:paraId="6AC10C1A" w14:textId="77777777" w:rsidR="00FF5F2A" w:rsidRDefault="00000000">
            <w:pPr>
              <w:spacing w:before="30"/>
            </w:pPr>
            <w:r>
              <w:rPr>
                <w:b/>
                <w:bCs/>
                <w:color w:val="2C1A0E"/>
                <w:sz w:val="15"/>
                <w:szCs w:val="15"/>
              </w:rPr>
              <w:t>afrikanerman.co.za</w:t>
            </w:r>
          </w:p>
          <w:p w14:paraId="0AFA354A" w14:textId="77777777" w:rsidR="00FF5F2A" w:rsidRDefault="00000000">
            <w:r>
              <w:rPr>
                <w:color w:val="8C7560"/>
                <w:sz w:val="11"/>
                <w:szCs w:val="11"/>
              </w:rPr>
              <w:t>Sprekersbespreking:</w:t>
            </w:r>
          </w:p>
          <w:p w14:paraId="3BDB0451" w14:textId="77777777" w:rsidR="00FF5F2A" w:rsidRDefault="00000000">
            <w:r>
              <w:rPr>
                <w:color w:val="C08B2A"/>
                <w:sz w:val="13"/>
                <w:szCs w:val="13"/>
              </w:rPr>
              <w:t>besprekings@afrikanerman.co.za</w:t>
            </w:r>
          </w:p>
        </w:tc>
      </w:tr>
    </w:tbl>
    <w:p w14:paraId="53FC8263" w14:textId="77777777" w:rsidR="00FF5F2A" w:rsidRDefault="00FF5F2A">
      <w:pPr>
        <w:spacing w:before="40"/>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60"/>
      </w:tblGrid>
      <w:tr w:rsidR="00FF5F2A" w14:paraId="4A1082E9" w14:textId="77777777">
        <w:trPr>
          <w:cantSplit/>
        </w:trPr>
        <w:tc>
          <w:tcPr>
            <w:tcW w:w="11160" w:type="dxa"/>
            <w:tcBorders>
              <w:top w:val="single" w:sz="6" w:space="0" w:color="C08B2A"/>
              <w:left w:val="single" w:sz="6" w:space="0" w:color="C08B2A"/>
              <w:bottom w:val="single" w:sz="2" w:space="0" w:color="C08B2A"/>
              <w:right w:val="single" w:sz="6" w:space="0" w:color="C08B2A"/>
            </w:tcBorders>
            <w:shd w:val="clear" w:color="auto" w:fill="F8F3E8"/>
            <w:tcMar>
              <w:top w:w="80" w:type="dxa"/>
              <w:left w:w="200" w:type="dxa"/>
              <w:bottom w:w="80" w:type="dxa"/>
              <w:right w:w="200" w:type="dxa"/>
            </w:tcMar>
          </w:tcPr>
          <w:p w14:paraId="1922E157" w14:textId="77777777" w:rsidR="00FF5F2A" w:rsidRDefault="00000000">
            <w:pPr>
              <w:spacing w:after="60"/>
            </w:pPr>
            <w:r>
              <w:rPr>
                <w:b/>
                <w:bCs/>
                <w:color w:val="C08B2A"/>
                <w:spacing w:val="120"/>
                <w:sz w:val="11"/>
                <w:szCs w:val="11"/>
              </w:rPr>
              <w:t>MEDIABRONNE  ·  AFLAAIBAAR</w:t>
            </w:r>
          </w:p>
          <w:p w14:paraId="6A2B841F" w14:textId="77777777" w:rsidR="00FF5F2A" w:rsidRDefault="00000000">
            <w:pPr>
              <w:spacing w:after="20"/>
            </w:pPr>
            <w:r>
              <w:rPr>
                <w:color w:val="3D2B1A"/>
                <w:sz w:val="13"/>
                <w:szCs w:val="13"/>
              </w:rPr>
              <w:t xml:space="preserve">Skrywerfoto (Mart-Marié Uys, hoë resolusie):  </w:t>
            </w:r>
            <w:hyperlink r:id="rId7" w:history="1">
              <w:r>
                <w:rPr>
                  <w:b/>
                  <w:bCs/>
                  <w:color w:val="C08B2A"/>
                  <w:sz w:val="13"/>
                  <w:szCs w:val="13"/>
                  <w:u w:val="single"/>
                </w:rPr>
                <w:t>Laai af</w:t>
              </w:r>
            </w:hyperlink>
          </w:p>
          <w:p w14:paraId="227877F9" w14:textId="77777777" w:rsidR="00FF5F2A" w:rsidRDefault="00000000">
            <w:pPr>
              <w:spacing w:after="20"/>
            </w:pPr>
            <w:r>
              <w:rPr>
                <w:color w:val="3D2B1A"/>
                <w:sz w:val="13"/>
                <w:szCs w:val="13"/>
              </w:rPr>
              <w:t xml:space="preserve">Boekomslag (hoë resolusie):  </w:t>
            </w:r>
            <w:hyperlink r:id="rId8" w:history="1">
              <w:r>
                <w:rPr>
                  <w:b/>
                  <w:bCs/>
                  <w:color w:val="C08B2A"/>
                  <w:sz w:val="13"/>
                  <w:szCs w:val="13"/>
                  <w:u w:val="single"/>
                </w:rPr>
                <w:t>Laai af</w:t>
              </w:r>
            </w:hyperlink>
          </w:p>
          <w:p w14:paraId="029F55B7" w14:textId="77777777" w:rsidR="00FF5F2A" w:rsidRDefault="00000000">
            <w:pPr>
              <w:spacing w:after="20"/>
            </w:pPr>
            <w:r>
              <w:rPr>
                <w:color w:val="3D2B1A"/>
                <w:sz w:val="13"/>
                <w:szCs w:val="13"/>
              </w:rPr>
              <w:t xml:space="preserve">Persvrystellings (4 stuks, Afrikaans, Word):  </w:t>
            </w:r>
            <w:hyperlink r:id="rId9" w:history="1">
              <w:r>
                <w:rPr>
                  <w:b/>
                  <w:bCs/>
                  <w:color w:val="C08B2A"/>
                  <w:sz w:val="13"/>
                  <w:szCs w:val="13"/>
                  <w:u w:val="single"/>
                </w:rPr>
                <w:t>Laai af</w:t>
              </w:r>
            </w:hyperlink>
          </w:p>
          <w:p w14:paraId="35A8012F" w14:textId="77777777" w:rsidR="00FF5F2A" w:rsidRDefault="00000000">
            <w:pPr>
              <w:spacing w:after="20"/>
            </w:pPr>
            <w:r>
              <w:rPr>
                <w:color w:val="3D2B1A"/>
                <w:sz w:val="13"/>
                <w:szCs w:val="13"/>
              </w:rPr>
              <w:t xml:space="preserve">Press Releases (English, PDF):  </w:t>
            </w:r>
            <w:hyperlink r:id="rId10" w:history="1">
              <w:r>
                <w:rPr>
                  <w:b/>
                  <w:bCs/>
                  <w:color w:val="C08B2A"/>
                  <w:sz w:val="13"/>
                  <w:szCs w:val="13"/>
                  <w:u w:val="single"/>
                </w:rPr>
                <w:t>Download</w:t>
              </w:r>
            </w:hyperlink>
          </w:p>
          <w:p w14:paraId="0942284B" w14:textId="77777777" w:rsidR="00FF5F2A" w:rsidRDefault="00000000">
            <w:r>
              <w:rPr>
                <w:color w:val="3D2B1A"/>
                <w:sz w:val="13"/>
                <w:szCs w:val="13"/>
              </w:rPr>
              <w:t xml:space="preserve">Volledige mediablad (alle bronne):  </w:t>
            </w:r>
            <w:hyperlink r:id="rId11" w:history="1">
              <w:r>
                <w:rPr>
                  <w:b/>
                  <w:bCs/>
                  <w:color w:val="C08B2A"/>
                  <w:sz w:val="13"/>
                  <w:szCs w:val="13"/>
                  <w:u w:val="single"/>
                </w:rPr>
                <w:t>afrikanerman.co.za/pers</w:t>
              </w:r>
            </w:hyperlink>
          </w:p>
        </w:tc>
      </w:tr>
      <w:tr w:rsidR="00FF5F2A" w:rsidRPr="008860CA" w14:paraId="13D5BADE" w14:textId="77777777">
        <w:trPr>
          <w:cantSplit/>
        </w:trPr>
        <w:tc>
          <w:tcPr>
            <w:tcW w:w="11160" w:type="dxa"/>
            <w:tcBorders>
              <w:top w:val="single" w:sz="2" w:space="0" w:color="C08B2A"/>
              <w:left w:val="single" w:sz="6" w:space="0" w:color="C08B2A"/>
              <w:bottom w:val="single" w:sz="6" w:space="0" w:color="C08B2A"/>
              <w:right w:val="single" w:sz="6" w:space="0" w:color="C08B2A"/>
            </w:tcBorders>
            <w:shd w:val="clear" w:color="auto" w:fill="2C1A0E"/>
            <w:tcMar>
              <w:top w:w="60" w:type="dxa"/>
              <w:left w:w="200" w:type="dxa"/>
              <w:bottom w:w="60" w:type="dxa"/>
              <w:right w:w="200" w:type="dxa"/>
            </w:tcMar>
          </w:tcPr>
          <w:p w14:paraId="767B114A" w14:textId="77777777" w:rsidR="00FF5F2A" w:rsidRPr="008860CA" w:rsidRDefault="00000000">
            <w:pPr>
              <w:spacing w:after="20"/>
              <w:jc w:val="center"/>
              <w:rPr>
                <w:lang w:val="nl-NL"/>
              </w:rPr>
            </w:pPr>
            <w:r>
              <w:rPr>
                <w:b/>
                <w:bCs/>
                <w:color w:val="C08B2A"/>
                <w:spacing w:val="120"/>
                <w:sz w:val="11"/>
                <w:szCs w:val="11"/>
                <w:lang w:val="nl-NL"/>
              </w:rPr>
              <w:t>GETEKENDE EKSEMPLARE</w:t>
            </w:r>
          </w:p>
          <w:p w14:paraId="6A532C41" w14:textId="77777777" w:rsidR="00FF5F2A" w:rsidRPr="008860CA" w:rsidRDefault="00000000">
            <w:pPr>
              <w:jc w:val="center"/>
              <w:rPr>
                <w:lang w:val="nl-NL"/>
              </w:rPr>
            </w:pPr>
            <w:r>
              <w:rPr>
                <w:color w:val="F0EBE0"/>
                <w:sz w:val="13"/>
                <w:szCs w:val="13"/>
                <w:lang w:val="nl-NL"/>
              </w:rPr>
              <w:t xml:space="preserve">Elke eksemplaar word persoonlik deur Mart-Marié Uys geteken.  </w:t>
            </w:r>
            <w:r>
              <w:rPr>
                <w:b/>
                <w:bCs/>
                <w:i/>
                <w:iCs/>
                <w:color w:val="E8B84B"/>
                <w:sz w:val="13"/>
                <w:szCs w:val="13"/>
                <w:lang w:val="nl-NL"/>
              </w:rPr>
              <w:t>'n Ongetekende eksemplaar is 'n nagemaakte eksemplaar.</w:t>
            </w:r>
          </w:p>
        </w:tc>
      </w:tr>
    </w:tbl>
    <w:p w14:paraId="096E96CA" w14:textId="77777777" w:rsidR="00FF5F2A" w:rsidRPr="008860CA" w:rsidRDefault="00000000">
      <w:pPr>
        <w:spacing w:before="60"/>
        <w:jc w:val="center"/>
        <w:rPr>
          <w:lang w:val="nl-NL"/>
        </w:rPr>
      </w:pPr>
      <w:r>
        <w:rPr>
          <w:i/>
          <w:iCs/>
          <w:color w:val="8C7560"/>
          <w:sz w:val="11"/>
          <w:szCs w:val="11"/>
          <w:lang w:val="nl-NL"/>
        </w:rPr>
        <w:t xml:space="preserve">© 2026 Mart-Marié Uys  ·  ISBN 978-1-0492-6227-7  ·  </w:t>
      </w:r>
      <w:r>
        <w:rPr>
          <w:i/>
          <w:iCs/>
          <w:color w:val="C08B2A"/>
          <w:sz w:val="11"/>
          <w:szCs w:val="11"/>
          <w:lang w:val="nl-NL"/>
        </w:rPr>
        <w:t>Bemarking en verspreiding deur DEKAT Media</w:t>
      </w:r>
    </w:p>
    <w:sectPr w:rsidR="00FF5F2A" w:rsidRPr="008860CA">
      <w:pgSz w:w="12240" w:h="15840"/>
      <w:pgMar w:top="360" w:right="540" w:bottom="360" w:left="5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B3EA1"/>
    <w:multiLevelType w:val="hybridMultilevel"/>
    <w:tmpl w:val="E9FAD358"/>
    <w:lvl w:ilvl="0" w:tplc="62C479D8">
      <w:start w:val="1"/>
      <w:numFmt w:val="bullet"/>
      <w:lvlText w:val="●"/>
      <w:lvlJc w:val="left"/>
      <w:pPr>
        <w:ind w:left="720" w:hanging="360"/>
      </w:pPr>
    </w:lvl>
    <w:lvl w:ilvl="1" w:tplc="C298E924">
      <w:start w:val="1"/>
      <w:numFmt w:val="bullet"/>
      <w:lvlText w:val="○"/>
      <w:lvlJc w:val="left"/>
      <w:pPr>
        <w:ind w:left="1440" w:hanging="360"/>
      </w:pPr>
    </w:lvl>
    <w:lvl w:ilvl="2" w:tplc="8DDA8AAA">
      <w:start w:val="1"/>
      <w:numFmt w:val="bullet"/>
      <w:lvlText w:val="■"/>
      <w:lvlJc w:val="left"/>
      <w:pPr>
        <w:ind w:left="2160" w:hanging="360"/>
      </w:pPr>
    </w:lvl>
    <w:lvl w:ilvl="3" w:tplc="1DCEAA80">
      <w:start w:val="1"/>
      <w:numFmt w:val="bullet"/>
      <w:lvlText w:val="●"/>
      <w:lvlJc w:val="left"/>
      <w:pPr>
        <w:ind w:left="2880" w:hanging="360"/>
      </w:pPr>
    </w:lvl>
    <w:lvl w:ilvl="4" w:tplc="6456AC86">
      <w:start w:val="1"/>
      <w:numFmt w:val="bullet"/>
      <w:lvlText w:val="○"/>
      <w:lvlJc w:val="left"/>
      <w:pPr>
        <w:ind w:left="3600" w:hanging="360"/>
      </w:pPr>
    </w:lvl>
    <w:lvl w:ilvl="5" w:tplc="139EF1A2">
      <w:start w:val="1"/>
      <w:numFmt w:val="bullet"/>
      <w:lvlText w:val="■"/>
      <w:lvlJc w:val="left"/>
      <w:pPr>
        <w:ind w:left="4320" w:hanging="360"/>
      </w:pPr>
    </w:lvl>
    <w:lvl w:ilvl="6" w:tplc="9F0C253A">
      <w:start w:val="1"/>
      <w:numFmt w:val="bullet"/>
      <w:lvlText w:val="●"/>
      <w:lvlJc w:val="left"/>
      <w:pPr>
        <w:ind w:left="5040" w:hanging="360"/>
      </w:pPr>
    </w:lvl>
    <w:lvl w:ilvl="7" w:tplc="8D0475C0">
      <w:start w:val="1"/>
      <w:numFmt w:val="bullet"/>
      <w:lvlText w:val="●"/>
      <w:lvlJc w:val="left"/>
      <w:pPr>
        <w:ind w:left="5760" w:hanging="360"/>
      </w:pPr>
    </w:lvl>
    <w:lvl w:ilvl="8" w:tplc="E82EAC9A">
      <w:start w:val="1"/>
      <w:numFmt w:val="bullet"/>
      <w:lvlText w:val="●"/>
      <w:lvlJc w:val="left"/>
      <w:pPr>
        <w:ind w:left="6480" w:hanging="360"/>
      </w:pPr>
    </w:lvl>
  </w:abstractNum>
  <w:num w:numId="1" w16cid:durableId="11297382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F2A"/>
    <w:rsid w:val="00642964"/>
    <w:rsid w:val="008860CA"/>
    <w:rsid w:val="00CD25B3"/>
    <w:rsid w:val="00CE1C5B"/>
    <w:rsid w:val="00FF5F2A"/>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D47927F"/>
  <w15:docId w15:val="{809B54BF-B4F6-E84D-A7B6-C78C6B28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8"/>
        <w:szCs w:val="18"/>
        <w:lang w:val="en-Z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yperlink" Target="https://afrikanerman.co.za/wp-content/uploads/2026/05/Screenshot-2026-05-27-at-19.57.48.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frikanerman.co.za/wp-content/uploads/2026/06/PHOTO-2026-06-02-11-39-57.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afrikanerman.co.za/pers" TargetMode="External"/><Relationship Id="rId5" Type="http://schemas.openxmlformats.org/officeDocument/2006/relationships/image" Target="media/image1.jpg"/><Relationship Id="rId10" Type="http://schemas.openxmlformats.org/officeDocument/2006/relationships/hyperlink" Target="https://afrikanerman.co.za/wp-content/uploads/2026/06/Afrikanerman_PressReleases_EN_final_13june.docx" TargetMode="External"/><Relationship Id="rId4" Type="http://schemas.openxmlformats.org/officeDocument/2006/relationships/webSettings" Target="webSettings.xml"/><Relationship Id="rId9" Type="http://schemas.openxmlformats.org/officeDocument/2006/relationships/hyperlink" Target="https://afrikanerman.co.za/wp-content/uploads/2026/06/02_Afrikanerman_Persvrystellings_AF_final_13jun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2851</Characters>
  <Application>Microsoft Office Word</Application>
  <DocSecurity>0</DocSecurity>
  <Lines>123</Lines>
  <Paragraphs>114</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elzilda becker</cp:lastModifiedBy>
  <cp:revision>2</cp:revision>
  <dcterms:created xsi:type="dcterms:W3CDTF">2026-06-09T08:20:00Z</dcterms:created>
  <dcterms:modified xsi:type="dcterms:W3CDTF">2026-06-09T08:20:00Z</dcterms:modified>
</cp:coreProperties>
</file>